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A766DC" w:rsidRPr="00A766DC" w:rsidRDefault="00A766DC" w:rsidP="00A766DC">
      <w:r w:rsidRPr="00A766DC">
        <w:t xml:space="preserve">Az MLC 58/WW egy </w:t>
      </w:r>
      <w:proofErr w:type="spellStart"/>
      <w:r w:rsidRPr="00A766DC">
        <w:t>melegfehér</w:t>
      </w:r>
      <w:proofErr w:type="spellEnd"/>
      <w:r w:rsidRPr="00A766DC">
        <w:t xml:space="preserve"> fényt kibocsátó </w:t>
      </w:r>
      <w:proofErr w:type="spellStart"/>
      <w:r w:rsidRPr="00A766DC">
        <w:t>LED-es</w:t>
      </w:r>
      <w:proofErr w:type="spellEnd"/>
      <w:r w:rsidRPr="00A766DC">
        <w:t xml:space="preserve"> mini fényfüzér, amely a karácsonyfák kedvelt díszítő eleme.</w:t>
      </w:r>
    </w:p>
    <w:p w:rsidR="00D62834" w:rsidRPr="00A766DC" w:rsidRDefault="00A766DC" w:rsidP="00A766DC">
      <w:r w:rsidRPr="00A766DC">
        <w:t xml:space="preserve">A fényfüzér világítását 50 darab LED biztosítja, amelyeket zöld vezeték köt összes. Nyolc program közül választhatunk, valamint időzítővel rendelkezik. (6 óra világítást, 18 óra szünet követ). Tápellátása elemmel oldható meg. Válassza a minőségi termékeket és rendeljen </w:t>
      </w:r>
      <w:proofErr w:type="spellStart"/>
      <w:r w:rsidRPr="00A766DC">
        <w:t>webáruházunkból</w:t>
      </w:r>
      <w:proofErr w:type="spellEnd"/>
      <w:r w:rsidRPr="00A766DC">
        <w:t>.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A766DC" w:rsidRDefault="00A766DC" w:rsidP="00A766DC">
      <w:r>
        <w:t>50 db LED</w:t>
      </w:r>
    </w:p>
    <w:p w:rsidR="00A766DC" w:rsidRDefault="00A766DC" w:rsidP="00A766DC">
      <w:proofErr w:type="spellStart"/>
      <w:r>
        <w:t>kül-</w:t>
      </w:r>
      <w:proofErr w:type="spellEnd"/>
      <w:r>
        <w:t xml:space="preserve"> és beltéri felhasználhatóság</w:t>
      </w:r>
    </w:p>
    <w:p w:rsidR="00A766DC" w:rsidRDefault="00A766DC" w:rsidP="00A766DC">
      <w:proofErr w:type="gramStart"/>
      <w:r>
        <w:t>zöld</w:t>
      </w:r>
      <w:proofErr w:type="gramEnd"/>
      <w:r>
        <w:t xml:space="preserve"> vezeték</w:t>
      </w:r>
    </w:p>
    <w:p w:rsidR="00A766DC" w:rsidRDefault="00A766DC" w:rsidP="00A766DC">
      <w:r>
        <w:t>8 programos</w:t>
      </w:r>
    </w:p>
    <w:p w:rsidR="00A766DC" w:rsidRDefault="00A766DC" w:rsidP="00A766DC">
      <w:r>
        <w:t>6 h ON / 18 h OFF ismétlődő időzítés</w:t>
      </w:r>
    </w:p>
    <w:p w:rsidR="00A766DC" w:rsidRDefault="00A766DC" w:rsidP="00A766DC">
      <w:proofErr w:type="gramStart"/>
      <w:r>
        <w:t>tápellátás</w:t>
      </w:r>
      <w:proofErr w:type="gramEnd"/>
      <w:r>
        <w:t>: 3 x 1,5 V (AA) elem (nem tartozék)</w:t>
      </w:r>
    </w:p>
    <w:p w:rsidR="00A766DC" w:rsidRDefault="00A766DC" w:rsidP="00A766DC">
      <w:proofErr w:type="spellStart"/>
      <w:r>
        <w:t>melegfehér</w:t>
      </w:r>
      <w:proofErr w:type="spellEnd"/>
    </w:p>
    <w:p w:rsidR="00A766DC" w:rsidRDefault="00A766DC" w:rsidP="00A766DC">
      <w:proofErr w:type="gramStart"/>
      <w:r>
        <w:t>füzér</w:t>
      </w:r>
      <w:proofErr w:type="gramEnd"/>
      <w:r>
        <w:t xml:space="preserve"> hossza: 4,9 m</w:t>
      </w:r>
    </w:p>
    <w:p w:rsidR="00282F7A" w:rsidRPr="00282F7A" w:rsidRDefault="00A766DC" w:rsidP="00A766DC">
      <w:proofErr w:type="gramStart"/>
      <w:r>
        <w:t>tápvezeték</w:t>
      </w:r>
      <w:proofErr w:type="gramEnd"/>
      <w:r>
        <w:t xml:space="preserve"> hossza: 1 m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26096"/>
    <w:rsid w:val="005410A2"/>
    <w:rsid w:val="005412F0"/>
    <w:rsid w:val="00543A8B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20B2"/>
    <w:rsid w:val="00A05A5B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A5481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2022-08-18T06:13:00Z</dcterms:created>
  <dcterms:modified xsi:type="dcterms:W3CDTF">2022-08-18T06:13:00Z</dcterms:modified>
</cp:coreProperties>
</file>